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6D" w:rsidRPr="00A50743" w:rsidRDefault="00EB78F4" w:rsidP="0011376D">
      <w:pPr>
        <w:pStyle w:val="Bezmezer"/>
        <w:rPr>
          <w:rFonts w:ascii="Arial Black" w:hAnsi="Arial Black"/>
          <w:color w:val="auto"/>
          <w:sz w:val="24"/>
          <w:szCs w:val="24"/>
          <w:lang w:val="cs-CZ"/>
        </w:rPr>
      </w:pPr>
      <w:r w:rsidRPr="00267E42">
        <w:rPr>
          <w:noProof/>
          <w:lang w:val="cs-CZ"/>
        </w:rPr>
        <w:drawing>
          <wp:anchor distT="57150" distB="57150" distL="57150" distR="57150" simplePos="0" relativeHeight="2" behindDoc="0" locked="0" layoutInCell="1" allowOverlap="1" wp14:anchorId="1EBF776D" wp14:editId="32555B14">
            <wp:simplePos x="0" y="0"/>
            <wp:positionH relativeFrom="page">
              <wp:posOffset>636270</wp:posOffset>
            </wp:positionH>
            <wp:positionV relativeFrom="page">
              <wp:posOffset>647700</wp:posOffset>
            </wp:positionV>
            <wp:extent cx="1440180" cy="618490"/>
            <wp:effectExtent l="0" t="0" r="0" b="0"/>
            <wp:wrapSquare wrapText="bothSides"/>
            <wp:docPr id="1" name="officeArt object" descr="logo_TMB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_TMB_barva_poziti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D35">
        <w:rPr>
          <w:rFonts w:ascii="Arial Black" w:hAnsi="Arial Black"/>
          <w:color w:val="auto"/>
          <w:sz w:val="26"/>
          <w:szCs w:val="26"/>
        </w:rPr>
        <w:br/>
      </w:r>
      <w:r w:rsidR="00F0627C" w:rsidRPr="00A50743">
        <w:rPr>
          <w:rFonts w:ascii="Arial Black" w:hAnsi="Arial Black"/>
          <w:color w:val="auto"/>
          <w:sz w:val="24"/>
          <w:szCs w:val="24"/>
          <w:lang w:val="cs-CZ"/>
        </w:rPr>
        <w:t xml:space="preserve">Muzeum </w:t>
      </w:r>
      <w:r w:rsidR="00205ED9">
        <w:rPr>
          <w:rFonts w:ascii="Arial Black" w:hAnsi="Arial Black"/>
          <w:color w:val="auto"/>
          <w:sz w:val="24"/>
          <w:szCs w:val="24"/>
          <w:lang w:val="cs-CZ"/>
        </w:rPr>
        <w:t>otevírá</w:t>
      </w:r>
      <w:r w:rsidR="0096356F">
        <w:rPr>
          <w:rFonts w:ascii="Arial Black" w:hAnsi="Arial Black"/>
          <w:color w:val="auto"/>
          <w:sz w:val="24"/>
          <w:szCs w:val="24"/>
          <w:lang w:val="cs-CZ"/>
        </w:rPr>
        <w:t xml:space="preserve"> své výstavy a expozice</w:t>
      </w:r>
      <w:r w:rsidR="00F0627C" w:rsidRPr="00A50743">
        <w:rPr>
          <w:rFonts w:ascii="Arial Black" w:hAnsi="Arial Black"/>
          <w:color w:val="auto"/>
          <w:sz w:val="24"/>
          <w:szCs w:val="24"/>
          <w:lang w:val="cs-CZ"/>
        </w:rPr>
        <w:t xml:space="preserve"> po téměř pěti </w:t>
      </w:r>
      <w:r w:rsidR="00157160">
        <w:rPr>
          <w:rFonts w:ascii="Arial Black" w:hAnsi="Arial Black"/>
          <w:color w:val="auto"/>
          <w:sz w:val="24"/>
          <w:szCs w:val="24"/>
          <w:lang w:val="cs-CZ"/>
        </w:rPr>
        <w:t>měsících</w:t>
      </w:r>
    </w:p>
    <w:p w:rsidR="004305DE" w:rsidRDefault="002505B3" w:rsidP="006E6A8A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Technické muzeum v Brně </w:t>
      </w:r>
      <w:r w:rsidR="00205ED9">
        <w:rPr>
          <w:rFonts w:ascii="Arial" w:hAnsi="Arial" w:cs="Arial"/>
          <w:color w:val="auto"/>
          <w:sz w:val="20"/>
          <w:szCs w:val="20"/>
          <w:lang w:val="cs-CZ"/>
        </w:rPr>
        <w:t xml:space="preserve">dnes, 12. 5., 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>znovu ote</w:t>
      </w:r>
      <w:r w:rsidR="00205ED9">
        <w:rPr>
          <w:rFonts w:ascii="Arial" w:hAnsi="Arial" w:cs="Arial"/>
          <w:color w:val="auto"/>
          <w:sz w:val="20"/>
          <w:szCs w:val="20"/>
          <w:lang w:val="cs-CZ"/>
        </w:rPr>
        <w:t>vírá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 xml:space="preserve"> pro </w:t>
      </w:r>
      <w:r w:rsidR="004305DE">
        <w:rPr>
          <w:rFonts w:ascii="Arial" w:hAnsi="Arial" w:cs="Arial"/>
          <w:color w:val="auto"/>
          <w:sz w:val="20"/>
          <w:szCs w:val="20"/>
          <w:lang w:val="cs-CZ"/>
        </w:rPr>
        <w:t xml:space="preserve">své 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>návštěvníky expozice a výstavy</w:t>
      </w:r>
      <w:r w:rsidR="00205ED9">
        <w:rPr>
          <w:rFonts w:ascii="Arial" w:hAnsi="Arial" w:cs="Arial"/>
          <w:color w:val="auto"/>
          <w:sz w:val="20"/>
          <w:szCs w:val="20"/>
          <w:lang w:val="cs-CZ"/>
        </w:rPr>
        <w:t xml:space="preserve">. </w:t>
      </w:r>
      <w:r w:rsidR="003D45E2">
        <w:rPr>
          <w:rFonts w:ascii="Arial" w:hAnsi="Arial" w:cs="Arial"/>
          <w:color w:val="auto"/>
          <w:sz w:val="20"/>
          <w:szCs w:val="20"/>
          <w:lang w:val="cs-CZ"/>
        </w:rPr>
        <w:t>Na návštěvníky čeká 17 stálých expozic a</w:t>
      </w:r>
      <w:r w:rsidR="004305DE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F14DE7">
        <w:rPr>
          <w:rFonts w:ascii="Arial" w:hAnsi="Arial" w:cs="Arial"/>
          <w:color w:val="auto"/>
          <w:sz w:val="20"/>
          <w:szCs w:val="20"/>
          <w:lang w:val="cs-CZ"/>
        </w:rPr>
        <w:t xml:space="preserve">dva 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>výstavní projekty, které</w:t>
      </w:r>
      <w:r w:rsidR="00E53E3C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pro nepříznivou epidemiologickou situaci měli možnost navštívit jen krátce, pouhých deset dnů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 xml:space="preserve"> po </w:t>
      </w:r>
      <w:r w:rsidR="00E53E3C" w:rsidRPr="00F14DE7">
        <w:rPr>
          <w:rFonts w:ascii="Arial" w:hAnsi="Arial" w:cs="Arial"/>
          <w:color w:val="auto"/>
          <w:sz w:val="20"/>
          <w:szCs w:val="20"/>
          <w:lang w:val="cs-CZ"/>
        </w:rPr>
        <w:t>jejich</w:t>
      </w:r>
      <w:r w:rsidR="00E53E3C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otevření.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:rsidR="00ED645D" w:rsidRDefault="006039DB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714DE0">
        <w:rPr>
          <w:rFonts w:ascii="Arial" w:hAnsi="Arial" w:cs="Arial"/>
          <w:color w:val="auto"/>
          <w:sz w:val="20"/>
          <w:szCs w:val="20"/>
          <w:lang w:val="cs-CZ"/>
        </w:rPr>
        <w:t>N</w:t>
      </w:r>
      <w:r w:rsidR="00A84555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ezpochybnitelným </w:t>
      </w:r>
      <w:r w:rsidR="00500A7B" w:rsidRPr="00714DE0">
        <w:rPr>
          <w:rFonts w:ascii="Arial" w:hAnsi="Arial" w:cs="Arial"/>
          <w:color w:val="auto"/>
          <w:sz w:val="20"/>
          <w:szCs w:val="20"/>
          <w:lang w:val="cs-CZ"/>
        </w:rPr>
        <w:t>tahákem</w:t>
      </w:r>
      <w:r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je</w:t>
      </w:r>
      <w:r w:rsidR="00A32844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107F4" w:rsidRPr="00714DE0">
        <w:rPr>
          <w:rFonts w:ascii="Arial" w:hAnsi="Arial" w:cs="Arial"/>
          <w:color w:val="auto"/>
          <w:sz w:val="20"/>
          <w:szCs w:val="20"/>
          <w:lang w:val="cs-CZ"/>
        </w:rPr>
        <w:t>výstava ROBOT2020</w:t>
      </w:r>
      <w:r w:rsidR="00E53E3C">
        <w:rPr>
          <w:rFonts w:ascii="Arial" w:hAnsi="Arial" w:cs="Arial"/>
          <w:color w:val="auto"/>
          <w:sz w:val="20"/>
          <w:szCs w:val="20"/>
          <w:lang w:val="cs-CZ"/>
        </w:rPr>
        <w:t xml:space="preserve"> – u</w:t>
      </w:r>
      <w:r w:rsidR="00A84555" w:rsidRPr="00714DE0">
        <w:rPr>
          <w:rFonts w:ascii="Arial" w:hAnsi="Arial" w:cs="Arial"/>
          <w:color w:val="auto"/>
          <w:sz w:val="20"/>
          <w:szCs w:val="20"/>
          <w:lang w:val="cs-CZ"/>
        </w:rPr>
        <w:t>nikátní výstavní projekt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>, který</w:t>
      </w:r>
      <w:r w:rsidR="00A84555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vzdává hol</w:t>
      </w:r>
      <w:r w:rsidR="00500A7B" w:rsidRPr="00714DE0">
        <w:rPr>
          <w:rFonts w:ascii="Arial" w:hAnsi="Arial" w:cs="Arial"/>
          <w:color w:val="auto"/>
          <w:sz w:val="20"/>
          <w:szCs w:val="20"/>
          <w:lang w:val="cs-CZ"/>
        </w:rPr>
        <w:t>d</w:t>
      </w:r>
      <w:r w:rsidR="00A84555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Čapkovu vizionářství</w:t>
      </w:r>
      <w:r w:rsidR="00500A7B" w:rsidRPr="00714DE0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je nejen výstavou</w:t>
      </w:r>
      <w:r w:rsidR="0041485C" w:rsidRPr="00714DE0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ale </w:t>
      </w:r>
      <w:r w:rsidR="009E4543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také 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>komplexním výletem do historie, literární, výtvarné a filmové fantazie</w:t>
      </w:r>
      <w:r w:rsidR="007F4602">
        <w:rPr>
          <w:rFonts w:ascii="Arial" w:hAnsi="Arial" w:cs="Arial"/>
          <w:color w:val="auto"/>
          <w:sz w:val="20"/>
          <w:szCs w:val="20"/>
          <w:lang w:val="cs-CZ"/>
        </w:rPr>
        <w:t>, techniky a robotické technologie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. 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>Exponáty, které jsou součástí výstavy ROBOT2020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putovaly</w:t>
      </w:r>
      <w:r w:rsidR="008D2F7F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do brněnského technického 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>muzea z nejrůznějších část</w:t>
      </w:r>
      <w:r w:rsidR="00285F47" w:rsidRPr="00714DE0">
        <w:rPr>
          <w:rFonts w:ascii="Arial" w:hAnsi="Arial" w:cs="Arial"/>
          <w:color w:val="auto"/>
          <w:sz w:val="20"/>
          <w:szCs w:val="20"/>
          <w:lang w:val="cs-CZ"/>
        </w:rPr>
        <w:t>í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světa 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>a podílelo se na ní více než padesát soukromých firem, vysoko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školských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pracovišť, kulturních institucí, umělců, sběratelů 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a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kreativců. Vlastním a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>utorský</w:t>
      </w:r>
      <w:r w:rsidR="007C6D96" w:rsidRPr="00714DE0">
        <w:rPr>
          <w:rFonts w:ascii="Arial" w:hAnsi="Arial" w:cs="Arial"/>
          <w:color w:val="auto"/>
          <w:sz w:val="20"/>
          <w:szCs w:val="20"/>
          <w:lang w:val="cs-CZ"/>
        </w:rPr>
        <w:t>m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projekt</w:t>
      </w:r>
      <w:r w:rsidR="006E6A8A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em se na této výstavě podepsal například i 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>jeden z nejdéle působících umělců na české hiphopové scéně, Vladim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i</w:t>
      </w:r>
      <w:r w:rsidR="009C2CC7" w:rsidRPr="00714DE0">
        <w:rPr>
          <w:rFonts w:ascii="Arial" w:hAnsi="Arial" w:cs="Arial"/>
          <w:color w:val="auto"/>
          <w:sz w:val="20"/>
          <w:szCs w:val="20"/>
          <w:lang w:val="cs-CZ"/>
        </w:rPr>
        <w:t>r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4305DE">
        <w:rPr>
          <w:rFonts w:ascii="Arial" w:hAnsi="Arial" w:cs="Arial"/>
          <w:color w:val="auto"/>
          <w:sz w:val="20"/>
          <w:szCs w:val="20"/>
          <w:lang w:val="cs-CZ"/>
        </w:rPr>
        <w:t>518</w:t>
      </w:r>
      <w:r w:rsidR="00ED645D">
        <w:rPr>
          <w:rFonts w:ascii="Arial" w:hAnsi="Arial" w:cs="Arial"/>
          <w:color w:val="auto"/>
          <w:sz w:val="20"/>
          <w:szCs w:val="20"/>
          <w:lang w:val="cs-CZ"/>
        </w:rPr>
        <w:t xml:space="preserve">, jsou zde zastoupena díla výtvarníků jako Krištof </w:t>
      </w:r>
      <w:proofErr w:type="spellStart"/>
      <w:r w:rsidR="00ED645D">
        <w:rPr>
          <w:rFonts w:ascii="Arial" w:hAnsi="Arial" w:cs="Arial"/>
          <w:color w:val="auto"/>
          <w:sz w:val="20"/>
          <w:szCs w:val="20"/>
          <w:lang w:val="cs-CZ"/>
        </w:rPr>
        <w:t>Kintera</w:t>
      </w:r>
      <w:proofErr w:type="spellEnd"/>
      <w:r w:rsidR="00ED645D">
        <w:rPr>
          <w:rFonts w:ascii="Arial" w:hAnsi="Arial" w:cs="Arial"/>
          <w:color w:val="auto"/>
          <w:sz w:val="20"/>
          <w:szCs w:val="20"/>
          <w:lang w:val="cs-CZ"/>
        </w:rPr>
        <w:t xml:space="preserve"> nebo Jaroslav </w:t>
      </w:r>
      <w:proofErr w:type="spellStart"/>
      <w:r w:rsidR="00ED645D">
        <w:rPr>
          <w:rFonts w:ascii="Arial" w:hAnsi="Arial" w:cs="Arial"/>
          <w:color w:val="auto"/>
          <w:sz w:val="20"/>
          <w:szCs w:val="20"/>
          <w:lang w:val="cs-CZ"/>
        </w:rPr>
        <w:t>Róna</w:t>
      </w:r>
      <w:proofErr w:type="spellEnd"/>
      <w:r w:rsidR="004305DE">
        <w:rPr>
          <w:rFonts w:ascii="Arial" w:hAnsi="Arial" w:cs="Arial"/>
          <w:color w:val="auto"/>
          <w:sz w:val="20"/>
          <w:szCs w:val="20"/>
          <w:lang w:val="cs-CZ"/>
        </w:rPr>
        <w:t>.</w:t>
      </w:r>
      <w:r w:rsidR="00ED645D">
        <w:rPr>
          <w:rFonts w:ascii="Arial" w:hAnsi="Arial" w:cs="Arial"/>
          <w:color w:val="auto"/>
          <w:sz w:val="20"/>
          <w:szCs w:val="20"/>
          <w:lang w:val="cs-CZ"/>
        </w:rPr>
        <w:t xml:space="preserve"> Největší výrobci robotick</w:t>
      </w:r>
      <w:r w:rsidR="007F4602">
        <w:rPr>
          <w:rFonts w:ascii="Arial" w:hAnsi="Arial" w:cs="Arial"/>
          <w:color w:val="auto"/>
          <w:sz w:val="20"/>
          <w:szCs w:val="20"/>
          <w:lang w:val="cs-CZ"/>
        </w:rPr>
        <w:t>é techniky</w:t>
      </w:r>
      <w:r w:rsidR="00ED645D">
        <w:rPr>
          <w:rFonts w:ascii="Arial" w:hAnsi="Arial" w:cs="Arial"/>
          <w:color w:val="auto"/>
          <w:sz w:val="20"/>
          <w:szCs w:val="20"/>
          <w:lang w:val="cs-CZ"/>
        </w:rPr>
        <w:t xml:space="preserve"> poskytli své technologie pro invenční exponáty vyrobené na vysokoškolských pracovištích přímo pro tuto výstavu.</w:t>
      </w:r>
      <w:r w:rsidR="004305DE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9E4543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Invaze robotů v brněnském technickém muzeu čeká na své návštěvníky již od 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prosince 2020. </w:t>
      </w:r>
      <w:r w:rsidR="00285F47" w:rsidRPr="00714DE0">
        <w:rPr>
          <w:rFonts w:ascii="Arial" w:hAnsi="Arial" w:cs="Arial"/>
          <w:color w:val="auto"/>
          <w:sz w:val="20"/>
          <w:szCs w:val="20"/>
          <w:lang w:val="cs-CZ"/>
        </w:rPr>
        <w:t>V</w:t>
      </w:r>
      <w:r w:rsidR="00B5232F" w:rsidRPr="00714DE0">
        <w:rPr>
          <w:rFonts w:ascii="Arial" w:hAnsi="Arial" w:cs="Arial"/>
          <w:color w:val="auto"/>
          <w:sz w:val="20"/>
          <w:szCs w:val="20"/>
          <w:lang w:val="cs-CZ"/>
        </w:rPr>
        <w:t>ýstava ROBOT2020 měla trvat do konce květ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>na letošního roku, organizátorům</w:t>
      </w:r>
      <w:r w:rsidR="00B5232F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se</w:t>
      </w:r>
      <w:r w:rsidR="00F52794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však</w:t>
      </w:r>
      <w:r w:rsidR="00B5232F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 podařil téměř nadlidský výkon v jednání o jejím prodloužení. Termín trvání výstavy je omezen </w:t>
      </w:r>
      <w:r w:rsidR="004F1506" w:rsidRPr="00714DE0">
        <w:rPr>
          <w:rFonts w:ascii="Arial" w:hAnsi="Arial" w:cs="Arial"/>
          <w:color w:val="auto"/>
          <w:sz w:val="20"/>
          <w:szCs w:val="20"/>
          <w:lang w:val="cs-CZ"/>
        </w:rPr>
        <w:t>zápůjčkami</w:t>
      </w:r>
      <w:r w:rsidR="00B5232F" w:rsidRPr="00714DE0">
        <w:rPr>
          <w:rFonts w:ascii="Arial" w:hAnsi="Arial" w:cs="Arial"/>
          <w:color w:val="auto"/>
          <w:sz w:val="20"/>
          <w:szCs w:val="20"/>
          <w:lang w:val="cs-CZ"/>
        </w:rPr>
        <w:t>, na které čekají další kulturní instituce v</w:t>
      </w:r>
      <w:r w:rsidR="007F4602">
        <w:rPr>
          <w:rFonts w:ascii="Arial" w:hAnsi="Arial" w:cs="Arial"/>
          <w:color w:val="auto"/>
          <w:sz w:val="20"/>
          <w:szCs w:val="20"/>
          <w:lang w:val="cs-CZ"/>
        </w:rPr>
        <w:t> </w:t>
      </w:r>
      <w:r w:rsidR="00B5232F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zahraničí, ostatní roboty se musí vrátit zpátky do průmyslu a výroby. </w:t>
      </w:r>
    </w:p>
    <w:p w:rsidR="004305DE" w:rsidRDefault="00ED645D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>
        <w:rPr>
          <w:rFonts w:ascii="Arial" w:hAnsi="Arial" w:cs="Arial"/>
          <w:color w:val="auto"/>
          <w:sz w:val="20"/>
          <w:szCs w:val="20"/>
          <w:lang w:val="cs-CZ"/>
        </w:rPr>
        <w:t>„Jedná se o největší, nejrozsáhlejší a také nejdražší výstavní projekt v celé šedesátileté historii Technického muzea v Brně. O to více tragické pro nás všechny bylo to, že byl realizován v době největších restrikcí v návaznosti na několikaměsíční epidemiologická opatření. Vyžádala si nejen změny ve scénáři, ale i v konceptu celé výstavy, která měla být maximálně interaktivní. Náš velký dík patří firmám, které souhlasily s prodloužením zápůjček robotických technologií</w:t>
      </w:r>
      <w:r w:rsidR="007F4602">
        <w:rPr>
          <w:rFonts w:ascii="Arial" w:hAnsi="Arial" w:cs="Arial"/>
          <w:color w:val="auto"/>
          <w:sz w:val="20"/>
          <w:szCs w:val="20"/>
          <w:lang w:val="cs-CZ"/>
        </w:rPr>
        <w:t xml:space="preserve"> až do konce července, abychom mohli celý projekt alespoň o dva měsíce prodloužit a měli možnost návštěvníkům výstavu nakonec představit</w:t>
      </w:r>
      <w:r w:rsidR="006577E4">
        <w:rPr>
          <w:rFonts w:ascii="Arial" w:hAnsi="Arial" w:cs="Arial"/>
          <w:color w:val="auto"/>
          <w:sz w:val="20"/>
          <w:szCs w:val="20"/>
          <w:lang w:val="cs-CZ"/>
        </w:rPr>
        <w:t xml:space="preserve"> téměř v celém původním rozsahu,“ přibližuje </w:t>
      </w:r>
      <w:r w:rsidR="00205ED9">
        <w:rPr>
          <w:rFonts w:ascii="Arial" w:hAnsi="Arial" w:cs="Arial"/>
          <w:color w:val="auto"/>
          <w:sz w:val="20"/>
          <w:szCs w:val="20"/>
          <w:lang w:val="cs-CZ"/>
        </w:rPr>
        <w:t>Klára Šikulová</w:t>
      </w:r>
      <w:r w:rsidR="00932943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205ED9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6577E4">
        <w:rPr>
          <w:rFonts w:ascii="Arial" w:hAnsi="Arial" w:cs="Arial"/>
          <w:color w:val="auto"/>
          <w:sz w:val="20"/>
          <w:szCs w:val="20"/>
          <w:lang w:val="cs-CZ"/>
        </w:rPr>
        <w:t xml:space="preserve">kurátorka a </w:t>
      </w:r>
      <w:proofErr w:type="spellStart"/>
      <w:r w:rsidR="006577E4">
        <w:rPr>
          <w:rFonts w:ascii="Arial" w:hAnsi="Arial" w:cs="Arial"/>
          <w:color w:val="auto"/>
          <w:sz w:val="20"/>
          <w:szCs w:val="20"/>
          <w:lang w:val="cs-CZ"/>
        </w:rPr>
        <w:t>garantka</w:t>
      </w:r>
      <w:proofErr w:type="spellEnd"/>
      <w:r w:rsidR="006577E4">
        <w:rPr>
          <w:rFonts w:ascii="Arial" w:hAnsi="Arial" w:cs="Arial"/>
          <w:color w:val="auto"/>
          <w:sz w:val="20"/>
          <w:szCs w:val="20"/>
          <w:lang w:val="cs-CZ"/>
        </w:rPr>
        <w:t xml:space="preserve"> výstavy ROBOT2020. </w:t>
      </w:r>
    </w:p>
    <w:p w:rsidR="00E924D0" w:rsidRDefault="00E53E3C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>
        <w:rPr>
          <w:rFonts w:ascii="Arial" w:hAnsi="Arial" w:cs="Arial"/>
          <w:color w:val="auto"/>
          <w:sz w:val="20"/>
          <w:szCs w:val="20"/>
          <w:lang w:val="cs-CZ"/>
        </w:rPr>
        <w:t>Druhým projektem, který ještě neměl</w:t>
      </w:r>
      <w:r w:rsidR="005E3FBD">
        <w:rPr>
          <w:rFonts w:ascii="Arial" w:hAnsi="Arial" w:cs="Arial"/>
          <w:color w:val="auto"/>
          <w:sz w:val="20"/>
          <w:szCs w:val="20"/>
          <w:lang w:val="cs-CZ"/>
        </w:rPr>
        <w:t>o</w:t>
      </w:r>
      <w:r>
        <w:rPr>
          <w:rFonts w:ascii="Arial" w:hAnsi="Arial" w:cs="Arial"/>
          <w:color w:val="auto"/>
          <w:sz w:val="20"/>
          <w:szCs w:val="20"/>
          <w:lang w:val="cs-CZ"/>
        </w:rPr>
        <w:t xml:space="preserve"> šanci muzeum svým návštěvníkům představit</w:t>
      </w:r>
      <w:r w:rsidR="005E3FBD">
        <w:rPr>
          <w:rFonts w:ascii="Arial" w:hAnsi="Arial" w:cs="Arial"/>
          <w:color w:val="auto"/>
          <w:sz w:val="20"/>
          <w:szCs w:val="20"/>
          <w:lang w:val="cs-CZ"/>
        </w:rPr>
        <w:t>,</w:t>
      </w:r>
      <w:r>
        <w:rPr>
          <w:rFonts w:ascii="Arial" w:hAnsi="Arial" w:cs="Arial"/>
          <w:color w:val="auto"/>
          <w:sz w:val="20"/>
          <w:szCs w:val="20"/>
          <w:lang w:val="cs-CZ"/>
        </w:rPr>
        <w:t xml:space="preserve"> je výstava Vlněná elegance první republiky.</w:t>
      </w:r>
      <w:r w:rsidR="00E924D0">
        <w:rPr>
          <w:rFonts w:ascii="Arial" w:hAnsi="Arial" w:cs="Arial"/>
          <w:color w:val="auto"/>
          <w:sz w:val="20"/>
          <w:szCs w:val="20"/>
          <w:lang w:val="cs-CZ"/>
        </w:rPr>
        <w:t xml:space="preserve"> „</w:t>
      </w:r>
      <w:r w:rsidR="004D1541" w:rsidRPr="00714DE0">
        <w:rPr>
          <w:rFonts w:ascii="Arial" w:hAnsi="Arial" w:cs="Arial"/>
          <w:sz w:val="20"/>
          <w:szCs w:val="20"/>
        </w:rPr>
        <w:t>Výstava přibližuje veřejnosti výsledky dlouholetého průzkumu a konzervátorských prací, jejichž zásluhou se nám podařilo obnovit více než dvě stě originálních vzorníků</w:t>
      </w:r>
      <w:r w:rsidR="00714DE0" w:rsidRPr="00714DE0">
        <w:rPr>
          <w:rFonts w:ascii="Arial" w:hAnsi="Arial" w:cs="Arial"/>
          <w:sz w:val="20"/>
          <w:szCs w:val="20"/>
        </w:rPr>
        <w:t xml:space="preserve"> brněnských textilek. Návštevníci uvidí také stroje z místních továren – barvící aparát brněnské firmy Vilém Hoffarth, vytloukací stroj na žakárové karty, tkalcovský stav či už pouze torzo selfaktoru, jednoho z nejúspěšnějších textilních strojů, který byl bez velkých změn využíván ve všech textilkách téměř sto let,” přibližuje kurátorka Petra Mertová.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924D0" w:rsidRDefault="00E924D0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>
        <w:rPr>
          <w:rFonts w:ascii="Arial" w:hAnsi="Arial" w:cs="Arial"/>
          <w:color w:val="auto"/>
          <w:sz w:val="20"/>
          <w:szCs w:val="20"/>
          <w:lang w:val="cs-CZ"/>
        </w:rPr>
        <w:t>Technické muzeum v Brně se také těší</w:t>
      </w:r>
      <w:r w:rsidR="00285F47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="00F14DE7">
        <w:rPr>
          <w:rFonts w:ascii="Arial" w:hAnsi="Arial" w:cs="Arial"/>
          <w:color w:val="auto"/>
          <w:sz w:val="20"/>
          <w:szCs w:val="20"/>
          <w:lang w:val="cs-CZ"/>
        </w:rPr>
        <w:t xml:space="preserve">že už může otevřít své mimobrněnské technické památky. </w:t>
      </w:r>
      <w:r w:rsidR="00EA5578">
        <w:rPr>
          <w:rFonts w:ascii="Arial" w:hAnsi="Arial" w:cs="Arial"/>
          <w:color w:val="auto"/>
          <w:sz w:val="20"/>
          <w:szCs w:val="20"/>
          <w:lang w:val="cs-CZ"/>
        </w:rPr>
        <w:t xml:space="preserve">Letní sezona vyvrcholí v muzeu </w:t>
      </w:r>
      <w:r w:rsidR="00EA5578" w:rsidRPr="00714DE0">
        <w:rPr>
          <w:rFonts w:ascii="Arial" w:hAnsi="Arial" w:cs="Arial"/>
          <w:color w:val="auto"/>
          <w:sz w:val="20"/>
          <w:szCs w:val="20"/>
          <w:lang w:val="cs-CZ"/>
        </w:rPr>
        <w:t xml:space="preserve">koncem srpna, a to velkou oslavou letošního šedesátého výročí </w:t>
      </w:r>
      <w:r w:rsidR="00EA5578">
        <w:rPr>
          <w:rFonts w:ascii="Arial" w:hAnsi="Arial" w:cs="Arial"/>
          <w:color w:val="auto"/>
          <w:sz w:val="20"/>
          <w:szCs w:val="20"/>
          <w:lang w:val="cs-CZ"/>
        </w:rPr>
        <w:t xml:space="preserve">trvání </w:t>
      </w:r>
      <w:r w:rsidR="00EA5578" w:rsidRPr="00714DE0">
        <w:rPr>
          <w:rFonts w:ascii="Arial" w:hAnsi="Arial" w:cs="Arial"/>
          <w:color w:val="auto"/>
          <w:sz w:val="20"/>
          <w:szCs w:val="20"/>
          <w:lang w:val="cs-CZ"/>
        </w:rPr>
        <w:t>muzea.</w:t>
      </w:r>
    </w:p>
    <w:p w:rsidR="00600C80" w:rsidRDefault="00F14DE7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>
        <w:rPr>
          <w:rFonts w:ascii="Arial" w:hAnsi="Arial" w:cs="Arial"/>
          <w:color w:val="auto"/>
          <w:sz w:val="20"/>
          <w:szCs w:val="20"/>
          <w:lang w:val="cs-CZ"/>
        </w:rPr>
        <w:t xml:space="preserve">Všechny informace najdou návštěvníci na webových stránkách muzea – </w:t>
      </w:r>
      <w:hyperlink r:id="rId9" w:history="1">
        <w:r w:rsidR="00600C80" w:rsidRPr="0054275A">
          <w:rPr>
            <w:rStyle w:val="Hypertextovodkaz"/>
            <w:rFonts w:ascii="Arial" w:hAnsi="Arial" w:cs="Arial"/>
            <w:sz w:val="20"/>
            <w:szCs w:val="20"/>
            <w:lang w:val="cs-CZ"/>
          </w:rPr>
          <w:t>www.tmbrno.cz</w:t>
        </w:r>
      </w:hyperlink>
      <w:r w:rsidR="00600C80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:rsidR="00E53E3C" w:rsidRPr="004305DE" w:rsidRDefault="004305DE" w:rsidP="000C20E3">
      <w:pPr>
        <w:pStyle w:val="Bezmezer"/>
        <w:jc w:val="both"/>
        <w:rPr>
          <w:rFonts w:ascii="Arial Black" w:hAnsi="Arial Black" w:cs="Arial"/>
          <w:b/>
          <w:color w:val="auto"/>
          <w:sz w:val="20"/>
          <w:szCs w:val="20"/>
          <w:lang w:val="cs-CZ"/>
        </w:rPr>
      </w:pPr>
      <w:r w:rsidRPr="004305DE">
        <w:rPr>
          <w:rFonts w:ascii="Arial Black" w:hAnsi="Arial Black" w:cs="Arial"/>
          <w:b/>
          <w:color w:val="auto"/>
          <w:sz w:val="20"/>
          <w:szCs w:val="20"/>
          <w:lang w:val="cs-CZ"/>
        </w:rPr>
        <w:t xml:space="preserve">Aktuální výstavy: </w:t>
      </w:r>
    </w:p>
    <w:p w:rsidR="004305DE" w:rsidRDefault="004305DE" w:rsidP="000C20E3">
      <w:pPr>
        <w:pStyle w:val="Bezmezer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4305DE">
        <w:rPr>
          <w:rFonts w:ascii="Arial" w:hAnsi="Arial" w:cs="Arial"/>
          <w:b/>
          <w:color w:val="auto"/>
          <w:sz w:val="20"/>
          <w:szCs w:val="20"/>
          <w:lang w:val="cs-CZ"/>
        </w:rPr>
        <w:t>ROBOT2020</w:t>
      </w:r>
      <w:r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 </w:t>
      </w:r>
      <w:r w:rsidRPr="004305DE">
        <w:rPr>
          <w:rFonts w:ascii="Arial" w:hAnsi="Arial" w:cs="Arial"/>
          <w:color w:val="auto"/>
          <w:sz w:val="20"/>
          <w:szCs w:val="20"/>
          <w:lang w:val="cs-CZ"/>
        </w:rPr>
        <w:t>–</w:t>
      </w:r>
      <w:r>
        <w:rPr>
          <w:rFonts w:ascii="Arial" w:hAnsi="Arial" w:cs="Arial"/>
          <w:color w:val="auto"/>
          <w:sz w:val="20"/>
          <w:szCs w:val="20"/>
          <w:lang w:val="cs-CZ"/>
        </w:rPr>
        <w:t xml:space="preserve"> potrvá do 1. 8. 2021</w:t>
      </w:r>
      <w:r w:rsidR="006577E4">
        <w:rPr>
          <w:rFonts w:ascii="Arial" w:hAnsi="Arial" w:cs="Arial"/>
          <w:color w:val="auto"/>
          <w:sz w:val="20"/>
          <w:szCs w:val="20"/>
          <w:lang w:val="cs-CZ"/>
        </w:rPr>
        <w:t xml:space="preserve">, webové stránky projektu: </w:t>
      </w:r>
      <w:hyperlink r:id="rId10" w:history="1">
        <w:r w:rsidR="006577E4" w:rsidRPr="0054275A">
          <w:rPr>
            <w:rStyle w:val="Hypertextovodkaz"/>
            <w:rFonts w:ascii="Arial" w:hAnsi="Arial" w:cs="Arial"/>
            <w:sz w:val="20"/>
            <w:szCs w:val="20"/>
            <w:lang w:val="cs-CZ"/>
          </w:rPr>
          <w:t>www.robot2020.cz</w:t>
        </w:r>
      </w:hyperlink>
    </w:p>
    <w:p w:rsidR="00F14DE7" w:rsidRPr="00F14DE7" w:rsidRDefault="004305DE" w:rsidP="00F14DE7">
      <w:pPr>
        <w:pStyle w:val="Bezmezer"/>
        <w:jc w:val="both"/>
        <w:rPr>
          <w:rFonts w:ascii="Arial" w:hAnsi="Arial" w:cs="Arial"/>
          <w:b/>
          <w:color w:val="auto"/>
          <w:sz w:val="20"/>
          <w:szCs w:val="20"/>
          <w:lang w:val="cs-CZ"/>
        </w:rPr>
      </w:pPr>
      <w:r w:rsidRPr="004305DE">
        <w:rPr>
          <w:rFonts w:ascii="Arial" w:hAnsi="Arial" w:cs="Arial"/>
          <w:b/>
          <w:color w:val="auto"/>
          <w:sz w:val="20"/>
          <w:szCs w:val="20"/>
          <w:lang w:val="cs-CZ"/>
        </w:rPr>
        <w:t>Vlněná elegance první republiky</w:t>
      </w:r>
      <w:r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 </w:t>
      </w:r>
      <w:r w:rsidRPr="004305DE">
        <w:rPr>
          <w:rFonts w:ascii="Arial" w:hAnsi="Arial" w:cs="Arial"/>
          <w:color w:val="auto"/>
          <w:sz w:val="20"/>
          <w:szCs w:val="20"/>
          <w:lang w:val="cs-CZ"/>
        </w:rPr>
        <w:t>– potrvá do</w:t>
      </w:r>
      <w:r>
        <w:rPr>
          <w:rFonts w:ascii="Arial" w:hAnsi="Arial" w:cs="Arial"/>
          <w:color w:val="auto"/>
          <w:sz w:val="20"/>
          <w:szCs w:val="20"/>
          <w:lang w:val="cs-CZ"/>
        </w:rPr>
        <w:t xml:space="preserve"> 27. 6. 2021</w:t>
      </w:r>
      <w:r w:rsidRPr="004305DE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Pr="004305DE">
        <w:rPr>
          <w:rFonts w:ascii="Arial" w:hAnsi="Arial" w:cs="Arial"/>
          <w:color w:val="auto"/>
          <w:sz w:val="20"/>
          <w:szCs w:val="20"/>
          <w:lang w:val="cs-CZ"/>
        </w:rPr>
        <w:tab/>
      </w:r>
      <w:r w:rsidRPr="004305DE">
        <w:rPr>
          <w:rFonts w:ascii="Arial" w:hAnsi="Arial" w:cs="Arial"/>
          <w:b/>
          <w:color w:val="auto"/>
          <w:sz w:val="20"/>
          <w:szCs w:val="20"/>
          <w:lang w:val="cs-CZ"/>
        </w:rPr>
        <w:tab/>
        <w:t xml:space="preserve"> </w:t>
      </w:r>
    </w:p>
    <w:p w:rsidR="00062F85" w:rsidRDefault="00EB78F4">
      <w:pPr>
        <w:pStyle w:val="Bezmezer"/>
        <w:tabs>
          <w:tab w:val="left" w:pos="8592"/>
        </w:tabs>
        <w:spacing w:line="240" w:lineRule="auto"/>
        <w:jc w:val="both"/>
        <w:rPr>
          <w:rFonts w:ascii="Arial Black" w:hAnsi="Arial Black"/>
          <w:lang w:val="cs-CZ"/>
        </w:rPr>
      </w:pPr>
      <w:r w:rsidRPr="00267E42">
        <w:rPr>
          <w:rFonts w:ascii="Arial Black" w:hAnsi="Arial Black"/>
          <w:lang w:val="cs-CZ"/>
        </w:rPr>
        <w:t xml:space="preserve">Kontakt pro média: </w:t>
      </w:r>
    </w:p>
    <w:p w:rsidR="00714DE0" w:rsidRPr="00714DE0" w:rsidRDefault="00714DE0" w:rsidP="00714DE0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>
        <w:rPr>
          <w:rFonts w:ascii="Arial" w:hAnsi="Arial"/>
          <w:sz w:val="20"/>
          <w:szCs w:val="20"/>
          <w:lang w:val="cs-CZ"/>
        </w:rPr>
        <w:t>Šárka Motalová</w:t>
      </w:r>
      <w:r w:rsidRPr="00714DE0">
        <w:rPr>
          <w:rFonts w:ascii="Arial" w:hAnsi="Arial"/>
          <w:sz w:val="20"/>
          <w:szCs w:val="20"/>
          <w:lang w:val="cs-CZ"/>
        </w:rPr>
        <w:t xml:space="preserve"> | </w:t>
      </w:r>
      <w:r>
        <w:rPr>
          <w:rFonts w:ascii="Arial" w:hAnsi="Arial"/>
          <w:sz w:val="20"/>
          <w:szCs w:val="20"/>
          <w:lang w:val="cs-CZ"/>
        </w:rPr>
        <w:t>vedoucí oddělení komunikace a marketingu</w:t>
      </w:r>
    </w:p>
    <w:p w:rsidR="00E924D0" w:rsidRPr="00E924D0" w:rsidRDefault="00714DE0" w:rsidP="00E924D0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>
        <w:rPr>
          <w:rStyle w:val="Siln"/>
          <w:rFonts w:ascii="Arial" w:hAnsi="Arial" w:cs="Arial"/>
          <w:b w:val="0"/>
          <w:sz w:val="20"/>
          <w:szCs w:val="20"/>
          <w:lang w:val="cs-CZ"/>
        </w:rPr>
        <w:t>motalova</w:t>
      </w:r>
      <w:r w:rsidRPr="00714DE0">
        <w:rPr>
          <w:rStyle w:val="Siln"/>
          <w:rFonts w:ascii="Arial" w:hAnsi="Arial" w:cs="Arial"/>
          <w:b w:val="0"/>
          <w:sz w:val="20"/>
          <w:szCs w:val="20"/>
          <w:lang w:val="cs-CZ"/>
        </w:rPr>
        <w:t>@tmbrno.cz</w:t>
      </w:r>
      <w:r w:rsidRPr="00714DE0">
        <w:rPr>
          <w:rFonts w:ascii="Arial" w:hAnsi="Arial"/>
          <w:sz w:val="20"/>
          <w:szCs w:val="20"/>
          <w:lang w:val="cs-CZ"/>
        </w:rPr>
        <w:t xml:space="preserve"> | </w:t>
      </w:r>
      <w:r>
        <w:rPr>
          <w:rFonts w:ascii="Arial" w:hAnsi="Arial"/>
          <w:sz w:val="20"/>
          <w:szCs w:val="20"/>
          <w:lang w:val="cs-CZ"/>
        </w:rPr>
        <w:t>725 932</w:t>
      </w:r>
      <w:r w:rsidR="00E924D0">
        <w:rPr>
          <w:rFonts w:ascii="Arial" w:hAnsi="Arial"/>
          <w:sz w:val="20"/>
          <w:szCs w:val="20"/>
          <w:lang w:val="cs-CZ"/>
        </w:rPr>
        <w:t> </w:t>
      </w:r>
      <w:r>
        <w:rPr>
          <w:rFonts w:ascii="Arial" w:hAnsi="Arial"/>
          <w:sz w:val="20"/>
          <w:szCs w:val="20"/>
          <w:lang w:val="cs-CZ"/>
        </w:rPr>
        <w:t>429</w:t>
      </w:r>
    </w:p>
    <w:p w:rsidR="00062F85" w:rsidRPr="00714DE0" w:rsidRDefault="00731EFF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 w:rsidRPr="00714DE0">
        <w:rPr>
          <w:rFonts w:ascii="Arial" w:hAnsi="Arial"/>
          <w:sz w:val="20"/>
          <w:szCs w:val="20"/>
          <w:lang w:val="cs-CZ"/>
        </w:rPr>
        <w:lastRenderedPageBreak/>
        <w:t xml:space="preserve">Klára Šikulová | </w:t>
      </w:r>
      <w:r w:rsidR="00C93A06" w:rsidRPr="00714DE0">
        <w:rPr>
          <w:rFonts w:ascii="Arial" w:hAnsi="Arial"/>
          <w:sz w:val="20"/>
          <w:szCs w:val="20"/>
          <w:lang w:val="cs-CZ"/>
        </w:rPr>
        <w:t xml:space="preserve">autorka a </w:t>
      </w:r>
      <w:proofErr w:type="spellStart"/>
      <w:r w:rsidR="00C93A06" w:rsidRPr="00714DE0">
        <w:rPr>
          <w:rFonts w:ascii="Arial" w:hAnsi="Arial"/>
          <w:sz w:val="20"/>
          <w:szCs w:val="20"/>
          <w:lang w:val="cs-CZ"/>
        </w:rPr>
        <w:t>garantka</w:t>
      </w:r>
      <w:proofErr w:type="spellEnd"/>
      <w:r w:rsidR="00C93A06" w:rsidRPr="00714DE0">
        <w:rPr>
          <w:rFonts w:ascii="Arial" w:hAnsi="Arial"/>
          <w:sz w:val="20"/>
          <w:szCs w:val="20"/>
          <w:lang w:val="cs-CZ"/>
        </w:rPr>
        <w:t xml:space="preserve"> výstavy ROBOT2020</w:t>
      </w:r>
    </w:p>
    <w:p w:rsidR="00E27872" w:rsidRDefault="00731EFF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 w:rsidRPr="00714DE0">
        <w:rPr>
          <w:rStyle w:val="Siln"/>
          <w:rFonts w:ascii="Arial" w:hAnsi="Arial" w:cs="Arial"/>
          <w:b w:val="0"/>
          <w:sz w:val="20"/>
          <w:szCs w:val="20"/>
          <w:lang w:val="cs-CZ"/>
        </w:rPr>
        <w:t>sikulova</w:t>
      </w:r>
      <w:r w:rsidR="00EB78F4" w:rsidRPr="00714DE0">
        <w:rPr>
          <w:rStyle w:val="Siln"/>
          <w:rFonts w:ascii="Arial" w:hAnsi="Arial" w:cs="Arial"/>
          <w:b w:val="0"/>
          <w:sz w:val="20"/>
          <w:szCs w:val="20"/>
          <w:lang w:val="cs-CZ"/>
        </w:rPr>
        <w:t>@tmbrno.cz</w:t>
      </w:r>
      <w:r w:rsidRPr="00714DE0">
        <w:rPr>
          <w:rFonts w:ascii="Arial" w:hAnsi="Arial"/>
          <w:sz w:val="20"/>
          <w:szCs w:val="20"/>
          <w:lang w:val="cs-CZ"/>
        </w:rPr>
        <w:t xml:space="preserve"> | 777 055</w:t>
      </w:r>
      <w:r w:rsidR="00EA5578">
        <w:rPr>
          <w:rFonts w:ascii="Arial" w:hAnsi="Arial"/>
          <w:sz w:val="20"/>
          <w:szCs w:val="20"/>
          <w:lang w:val="cs-CZ"/>
        </w:rPr>
        <w:t> </w:t>
      </w:r>
      <w:r w:rsidRPr="00714DE0">
        <w:rPr>
          <w:rFonts w:ascii="Arial" w:hAnsi="Arial"/>
          <w:sz w:val="20"/>
          <w:szCs w:val="20"/>
          <w:lang w:val="cs-CZ"/>
        </w:rPr>
        <w:t>377</w:t>
      </w:r>
    </w:p>
    <w:p w:rsidR="00EA5578" w:rsidRPr="00714DE0" w:rsidRDefault="00EA5578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</w:p>
    <w:p w:rsidR="00E27872" w:rsidRPr="00714DE0" w:rsidRDefault="00E27872" w:rsidP="00E27872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 w:rsidRPr="00714DE0">
        <w:rPr>
          <w:rFonts w:ascii="Arial" w:hAnsi="Arial"/>
          <w:sz w:val="20"/>
          <w:szCs w:val="20"/>
          <w:lang w:val="cs-CZ"/>
        </w:rPr>
        <w:t xml:space="preserve">Lubomír Anděl | </w:t>
      </w:r>
      <w:r w:rsidR="00255002" w:rsidRPr="00714DE0">
        <w:rPr>
          <w:rFonts w:ascii="Arial" w:hAnsi="Arial"/>
          <w:sz w:val="20"/>
          <w:szCs w:val="20"/>
          <w:lang w:val="cs-CZ"/>
        </w:rPr>
        <w:t>autor a garant výstavy ROBOT2020</w:t>
      </w:r>
      <w:bookmarkStart w:id="0" w:name="_GoBack"/>
      <w:bookmarkEnd w:id="0"/>
    </w:p>
    <w:p w:rsidR="00E27872" w:rsidRDefault="00E27872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  <w:r w:rsidRPr="00714DE0">
        <w:rPr>
          <w:rStyle w:val="Siln"/>
          <w:rFonts w:ascii="Arial" w:hAnsi="Arial" w:cs="Arial"/>
          <w:b w:val="0"/>
          <w:sz w:val="20"/>
          <w:szCs w:val="20"/>
          <w:lang w:val="cs-CZ"/>
        </w:rPr>
        <w:t>andel@tmbrno.cz</w:t>
      </w:r>
      <w:r w:rsidRPr="00714DE0">
        <w:rPr>
          <w:rFonts w:ascii="Arial" w:hAnsi="Arial"/>
          <w:sz w:val="20"/>
          <w:szCs w:val="20"/>
          <w:lang w:val="cs-CZ"/>
        </w:rPr>
        <w:t xml:space="preserve"> | 604 603</w:t>
      </w:r>
      <w:r w:rsidR="00E924D0">
        <w:rPr>
          <w:rFonts w:ascii="Arial" w:hAnsi="Arial"/>
          <w:sz w:val="20"/>
          <w:szCs w:val="20"/>
          <w:lang w:val="cs-CZ"/>
        </w:rPr>
        <w:t> </w:t>
      </w:r>
      <w:r w:rsidRPr="00714DE0">
        <w:rPr>
          <w:rFonts w:ascii="Arial" w:hAnsi="Arial"/>
          <w:sz w:val="20"/>
          <w:szCs w:val="20"/>
          <w:lang w:val="cs-CZ"/>
        </w:rPr>
        <w:t>993</w:t>
      </w:r>
    </w:p>
    <w:p w:rsidR="00E924D0" w:rsidRPr="00E924D0" w:rsidRDefault="00E924D0">
      <w:pPr>
        <w:pStyle w:val="Bezmezer"/>
        <w:spacing w:line="240" w:lineRule="auto"/>
        <w:rPr>
          <w:rFonts w:ascii="Arial" w:hAnsi="Arial"/>
          <w:sz w:val="20"/>
          <w:szCs w:val="20"/>
          <w:lang w:val="cs-CZ"/>
        </w:rPr>
      </w:pPr>
    </w:p>
    <w:p w:rsidR="00E924D0" w:rsidRPr="00E924D0" w:rsidRDefault="00E924D0" w:rsidP="00E924D0">
      <w:pPr>
        <w:pStyle w:val="Bezmezer"/>
        <w:spacing w:line="240" w:lineRule="auto"/>
        <w:rPr>
          <w:rFonts w:ascii="Arial" w:hAnsi="Arial"/>
          <w:sz w:val="20"/>
          <w:szCs w:val="20"/>
        </w:rPr>
      </w:pPr>
      <w:r w:rsidRPr="00E924D0">
        <w:rPr>
          <w:rFonts w:ascii="Arial" w:hAnsi="Arial"/>
          <w:sz w:val="20"/>
          <w:szCs w:val="20"/>
        </w:rPr>
        <w:t xml:space="preserve">Petra Mertová |  kurátorka výstavy </w:t>
      </w:r>
      <w:r>
        <w:rPr>
          <w:rFonts w:ascii="Arial" w:hAnsi="Arial"/>
          <w:sz w:val="20"/>
          <w:szCs w:val="20"/>
        </w:rPr>
        <w:t xml:space="preserve"> Vlněná elegance první republiky </w:t>
      </w:r>
    </w:p>
    <w:p w:rsidR="00711435" w:rsidRPr="00C54F8B" w:rsidRDefault="00E924D0" w:rsidP="00C54F8B">
      <w:pPr>
        <w:pStyle w:val="Bezmezer"/>
        <w:spacing w:line="240" w:lineRule="auto"/>
        <w:rPr>
          <w:rFonts w:ascii="Arial" w:hAnsi="Arial"/>
          <w:sz w:val="20"/>
          <w:szCs w:val="20"/>
        </w:rPr>
      </w:pPr>
      <w:r w:rsidRPr="00E924D0">
        <w:rPr>
          <w:rStyle w:val="Siln"/>
          <w:rFonts w:ascii="Arial" w:hAnsi="Arial" w:cs="Arial"/>
          <w:b w:val="0"/>
          <w:sz w:val="20"/>
          <w:szCs w:val="20"/>
        </w:rPr>
        <w:t>mertova@tmbrno.cz</w:t>
      </w:r>
      <w:r w:rsidRPr="00E924D0">
        <w:rPr>
          <w:rFonts w:ascii="Arial" w:hAnsi="Arial"/>
          <w:sz w:val="20"/>
          <w:szCs w:val="20"/>
        </w:rPr>
        <w:t xml:space="preserve"> | 775 850 646   </w:t>
      </w:r>
    </w:p>
    <w:sectPr w:rsidR="00711435" w:rsidRPr="00C54F8B">
      <w:headerReference w:type="default" r:id="rId11"/>
      <w:footerReference w:type="default" r:id="rId12"/>
      <w:pgSz w:w="11906" w:h="16838"/>
      <w:pgMar w:top="1843" w:right="1080" w:bottom="709" w:left="1080" w:header="68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84" w:rsidRDefault="00901284">
      <w:r>
        <w:separator/>
      </w:r>
    </w:p>
  </w:endnote>
  <w:endnote w:type="continuationSeparator" w:id="0">
    <w:p w:rsidR="00901284" w:rsidRDefault="0090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85" w:rsidRDefault="00EB78F4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>Zuzana Doubravová | Public Relations</w:t>
    </w:r>
    <w:r>
      <w:rPr>
        <w:rFonts w:ascii="Arial" w:hAnsi="Arial"/>
        <w:color w:val="404040"/>
        <w:sz w:val="20"/>
        <w:szCs w:val="20"/>
        <w:u w:color="404040"/>
      </w:rPr>
      <w:t xml:space="preserve"> </w:t>
    </w:r>
    <w:r>
      <w:rPr>
        <w:rFonts w:ascii="Arial Unicode MS" w:hAnsi="Arial Unicode MS"/>
        <w:color w:val="404040"/>
        <w:sz w:val="20"/>
        <w:szCs w:val="20"/>
        <w:u w:color="404040"/>
      </w:rPr>
      <w:br/>
    </w:r>
    <w:r>
      <w:rPr>
        <w:rFonts w:ascii="Arial" w:hAnsi="Arial"/>
        <w:color w:val="404040"/>
        <w:sz w:val="20"/>
        <w:szCs w:val="20"/>
        <w:u w:color="404040"/>
      </w:rPr>
      <w:t>doubravova@tmbrno.cz | +420 770 166 241</w:t>
    </w:r>
    <w:r>
      <w:rPr>
        <w:rFonts w:ascii="Arial" w:hAnsi="Arial"/>
        <w:color w:val="404040"/>
        <w:sz w:val="20"/>
        <w:szCs w:val="20"/>
        <w:u w:color="40404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84" w:rsidRDefault="00901284">
      <w:r>
        <w:separator/>
      </w:r>
    </w:p>
  </w:footnote>
  <w:footnote w:type="continuationSeparator" w:id="0">
    <w:p w:rsidR="00901284" w:rsidRDefault="0090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85" w:rsidRDefault="00062F85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062F85" w:rsidRDefault="00205ED9">
    <w:pPr>
      <w:pStyle w:val="Nadpis1"/>
      <w:spacing w:before="120" w:after="120"/>
      <w:jc w:val="right"/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>Tisková zpráva ze dne: 12</w:t>
    </w:r>
    <w:r w:rsidR="00C77C6E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. </w:t>
    </w:r>
    <w:r w:rsidR="00A50743">
      <w:rPr>
        <w:rFonts w:ascii="Arial" w:hAnsi="Arial"/>
        <w:b w:val="0"/>
        <w:bCs w:val="0"/>
        <w:color w:val="404040"/>
        <w:sz w:val="20"/>
        <w:szCs w:val="20"/>
        <w:u w:color="404040"/>
      </w:rPr>
      <w:t>5</w:t>
    </w:r>
    <w:r w:rsidR="0096356F">
      <w:rPr>
        <w:rFonts w:ascii="Arial" w:hAnsi="Arial"/>
        <w:b w:val="0"/>
        <w:bCs w:val="0"/>
        <w:color w:val="404040"/>
        <w:sz w:val="20"/>
        <w:szCs w:val="20"/>
        <w:u w:color="404040"/>
      </w:rPr>
      <w:t>. 2021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Šárka Motalová">
    <w15:presenceInfo w15:providerId="Windows Live" w15:userId="09d0e47dfc4ed0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85"/>
    <w:rsid w:val="00024EBC"/>
    <w:rsid w:val="000309BA"/>
    <w:rsid w:val="00045CB4"/>
    <w:rsid w:val="00047079"/>
    <w:rsid w:val="00053B8C"/>
    <w:rsid w:val="0005692D"/>
    <w:rsid w:val="00061EAF"/>
    <w:rsid w:val="000628BD"/>
    <w:rsid w:val="00062F85"/>
    <w:rsid w:val="000740C2"/>
    <w:rsid w:val="00074174"/>
    <w:rsid w:val="00082AA2"/>
    <w:rsid w:val="000B098E"/>
    <w:rsid w:val="000B511D"/>
    <w:rsid w:val="000C20E3"/>
    <w:rsid w:val="000D291A"/>
    <w:rsid w:val="000E34BF"/>
    <w:rsid w:val="00102669"/>
    <w:rsid w:val="0011376D"/>
    <w:rsid w:val="00114B98"/>
    <w:rsid w:val="0011667E"/>
    <w:rsid w:val="00131440"/>
    <w:rsid w:val="001569A6"/>
    <w:rsid w:val="00157160"/>
    <w:rsid w:val="0016068A"/>
    <w:rsid w:val="00164E9B"/>
    <w:rsid w:val="0018743A"/>
    <w:rsid w:val="001A43FB"/>
    <w:rsid w:val="001A7C04"/>
    <w:rsid w:val="001B1BD1"/>
    <w:rsid w:val="001B77C7"/>
    <w:rsid w:val="001C692C"/>
    <w:rsid w:val="001F7EEE"/>
    <w:rsid w:val="00205ED9"/>
    <w:rsid w:val="00222BF3"/>
    <w:rsid w:val="002314CB"/>
    <w:rsid w:val="00236901"/>
    <w:rsid w:val="002505B3"/>
    <w:rsid w:val="00255002"/>
    <w:rsid w:val="002617AD"/>
    <w:rsid w:val="00267E42"/>
    <w:rsid w:val="0028462D"/>
    <w:rsid w:val="00285F47"/>
    <w:rsid w:val="002A24EE"/>
    <w:rsid w:val="002B07F7"/>
    <w:rsid w:val="002B4EBC"/>
    <w:rsid w:val="002B51F8"/>
    <w:rsid w:val="002C3BC2"/>
    <w:rsid w:val="002F6B9D"/>
    <w:rsid w:val="003445D4"/>
    <w:rsid w:val="003463F9"/>
    <w:rsid w:val="003611AD"/>
    <w:rsid w:val="00391721"/>
    <w:rsid w:val="003A5BB7"/>
    <w:rsid w:val="003C361C"/>
    <w:rsid w:val="003D45E2"/>
    <w:rsid w:val="003D5369"/>
    <w:rsid w:val="003E2FF6"/>
    <w:rsid w:val="00406E49"/>
    <w:rsid w:val="0041485C"/>
    <w:rsid w:val="004305DE"/>
    <w:rsid w:val="00462FDF"/>
    <w:rsid w:val="00464792"/>
    <w:rsid w:val="00471C78"/>
    <w:rsid w:val="0048744F"/>
    <w:rsid w:val="00494E79"/>
    <w:rsid w:val="00494F69"/>
    <w:rsid w:val="004A2A3E"/>
    <w:rsid w:val="004D1541"/>
    <w:rsid w:val="004D33A7"/>
    <w:rsid w:val="004E377F"/>
    <w:rsid w:val="004F1506"/>
    <w:rsid w:val="00500A7B"/>
    <w:rsid w:val="005065B6"/>
    <w:rsid w:val="0051280B"/>
    <w:rsid w:val="00527362"/>
    <w:rsid w:val="005523BC"/>
    <w:rsid w:val="00563F1F"/>
    <w:rsid w:val="0056568C"/>
    <w:rsid w:val="005701FF"/>
    <w:rsid w:val="00572AEF"/>
    <w:rsid w:val="00574141"/>
    <w:rsid w:val="00591A19"/>
    <w:rsid w:val="005A1384"/>
    <w:rsid w:val="005B08C8"/>
    <w:rsid w:val="005B3AAC"/>
    <w:rsid w:val="005B6744"/>
    <w:rsid w:val="005B7AD2"/>
    <w:rsid w:val="005D1626"/>
    <w:rsid w:val="005E0D68"/>
    <w:rsid w:val="005E3FBD"/>
    <w:rsid w:val="00600C80"/>
    <w:rsid w:val="006039DB"/>
    <w:rsid w:val="00655344"/>
    <w:rsid w:val="006577E4"/>
    <w:rsid w:val="00657AEB"/>
    <w:rsid w:val="00664D8F"/>
    <w:rsid w:val="006921FC"/>
    <w:rsid w:val="006A5C5A"/>
    <w:rsid w:val="006A75FE"/>
    <w:rsid w:val="006B5EA4"/>
    <w:rsid w:val="006E3E01"/>
    <w:rsid w:val="006E6A8A"/>
    <w:rsid w:val="007072B6"/>
    <w:rsid w:val="00711435"/>
    <w:rsid w:val="00711C5E"/>
    <w:rsid w:val="00714DE0"/>
    <w:rsid w:val="00731EFF"/>
    <w:rsid w:val="007377EC"/>
    <w:rsid w:val="007660AB"/>
    <w:rsid w:val="00787100"/>
    <w:rsid w:val="007904E3"/>
    <w:rsid w:val="007A3626"/>
    <w:rsid w:val="007B3ED3"/>
    <w:rsid w:val="007C0E8E"/>
    <w:rsid w:val="007C6D96"/>
    <w:rsid w:val="007D5167"/>
    <w:rsid w:val="007E58AC"/>
    <w:rsid w:val="007F4602"/>
    <w:rsid w:val="00810550"/>
    <w:rsid w:val="008135DA"/>
    <w:rsid w:val="00816D0C"/>
    <w:rsid w:val="00822BE0"/>
    <w:rsid w:val="00834F79"/>
    <w:rsid w:val="0084022C"/>
    <w:rsid w:val="00841171"/>
    <w:rsid w:val="00851D1D"/>
    <w:rsid w:val="00855533"/>
    <w:rsid w:val="00897125"/>
    <w:rsid w:val="008A263B"/>
    <w:rsid w:val="008C6A2E"/>
    <w:rsid w:val="008C728B"/>
    <w:rsid w:val="008D2F7F"/>
    <w:rsid w:val="008E2207"/>
    <w:rsid w:val="008E47A4"/>
    <w:rsid w:val="008E6FE8"/>
    <w:rsid w:val="008F4DC9"/>
    <w:rsid w:val="00901284"/>
    <w:rsid w:val="00903D2A"/>
    <w:rsid w:val="00932902"/>
    <w:rsid w:val="00932943"/>
    <w:rsid w:val="00945132"/>
    <w:rsid w:val="00960A66"/>
    <w:rsid w:val="0096356F"/>
    <w:rsid w:val="00973069"/>
    <w:rsid w:val="009B746C"/>
    <w:rsid w:val="009C2CC7"/>
    <w:rsid w:val="009C7A91"/>
    <w:rsid w:val="009E4543"/>
    <w:rsid w:val="00A12547"/>
    <w:rsid w:val="00A17E60"/>
    <w:rsid w:val="00A32844"/>
    <w:rsid w:val="00A50743"/>
    <w:rsid w:val="00A564B9"/>
    <w:rsid w:val="00A63D92"/>
    <w:rsid w:val="00A66E5A"/>
    <w:rsid w:val="00A84555"/>
    <w:rsid w:val="00A9146F"/>
    <w:rsid w:val="00A9786C"/>
    <w:rsid w:val="00AC5820"/>
    <w:rsid w:val="00AD4AC8"/>
    <w:rsid w:val="00AF08BF"/>
    <w:rsid w:val="00AF27BF"/>
    <w:rsid w:val="00B047DD"/>
    <w:rsid w:val="00B15C1D"/>
    <w:rsid w:val="00B17DFC"/>
    <w:rsid w:val="00B25E06"/>
    <w:rsid w:val="00B27180"/>
    <w:rsid w:val="00B5232F"/>
    <w:rsid w:val="00B71F53"/>
    <w:rsid w:val="00BB40E4"/>
    <w:rsid w:val="00BD4496"/>
    <w:rsid w:val="00BD773E"/>
    <w:rsid w:val="00BE42BE"/>
    <w:rsid w:val="00C06CF1"/>
    <w:rsid w:val="00C1498D"/>
    <w:rsid w:val="00C44A06"/>
    <w:rsid w:val="00C54D35"/>
    <w:rsid w:val="00C54F8B"/>
    <w:rsid w:val="00C70868"/>
    <w:rsid w:val="00C7268E"/>
    <w:rsid w:val="00C77C6E"/>
    <w:rsid w:val="00C93A06"/>
    <w:rsid w:val="00CA3067"/>
    <w:rsid w:val="00CC23ED"/>
    <w:rsid w:val="00CD13C1"/>
    <w:rsid w:val="00CE7286"/>
    <w:rsid w:val="00CF101E"/>
    <w:rsid w:val="00D107F4"/>
    <w:rsid w:val="00D238E5"/>
    <w:rsid w:val="00D2641F"/>
    <w:rsid w:val="00D30FD7"/>
    <w:rsid w:val="00D50DF7"/>
    <w:rsid w:val="00D57936"/>
    <w:rsid w:val="00D71862"/>
    <w:rsid w:val="00D7383C"/>
    <w:rsid w:val="00D76CDF"/>
    <w:rsid w:val="00D85A1F"/>
    <w:rsid w:val="00DA3F3A"/>
    <w:rsid w:val="00DB2B9D"/>
    <w:rsid w:val="00DC58E5"/>
    <w:rsid w:val="00E00778"/>
    <w:rsid w:val="00E02261"/>
    <w:rsid w:val="00E27872"/>
    <w:rsid w:val="00E32878"/>
    <w:rsid w:val="00E5370C"/>
    <w:rsid w:val="00E53E3C"/>
    <w:rsid w:val="00E617F3"/>
    <w:rsid w:val="00E924D0"/>
    <w:rsid w:val="00E9744F"/>
    <w:rsid w:val="00EA4DDE"/>
    <w:rsid w:val="00EA5578"/>
    <w:rsid w:val="00EA7C28"/>
    <w:rsid w:val="00EB78F4"/>
    <w:rsid w:val="00ED645D"/>
    <w:rsid w:val="00EF4EA2"/>
    <w:rsid w:val="00F0627C"/>
    <w:rsid w:val="00F10495"/>
    <w:rsid w:val="00F14DE7"/>
    <w:rsid w:val="00F52794"/>
    <w:rsid w:val="00F62443"/>
    <w:rsid w:val="00F77D4A"/>
    <w:rsid w:val="00F80BDD"/>
    <w:rsid w:val="00F94B4D"/>
    <w:rsid w:val="00F97FE2"/>
    <w:rsid w:val="00FC6CFF"/>
    <w:rsid w:val="00FC6F9B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1">
    <w:name w:val="Zdůraznění1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tojvnm2t">
    <w:name w:val="tojvnm2t"/>
    <w:basedOn w:val="Standardnpsmoodstavce"/>
    <w:rsid w:val="00C06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1">
    <w:name w:val="Zdůraznění1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tojvnm2t">
    <w:name w:val="tojvnm2t"/>
    <w:basedOn w:val="Standardnpsmoodstavce"/>
    <w:rsid w:val="00C0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bot2020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m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61EB-FEEB-408E-9853-1E73B36B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Romana Sommerová</cp:lastModifiedBy>
  <cp:revision>4</cp:revision>
  <cp:lastPrinted>2021-05-12T10:51:00Z</cp:lastPrinted>
  <dcterms:created xsi:type="dcterms:W3CDTF">2021-05-12T10:47:00Z</dcterms:created>
  <dcterms:modified xsi:type="dcterms:W3CDTF">2021-05-12T10:56:00Z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